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28"/>
          <w:szCs w:val="28"/>
        </w:rPr>
      </w:pPr>
      <w:r>
        <w:rPr>
          <w:rStyle w:val="a4"/>
          <w:b w:val="0"/>
          <w:color w:val="0D0D0D"/>
          <w:sz w:val="28"/>
          <w:szCs w:val="28"/>
        </w:rPr>
        <w:t>МУНИЦИПАЛЬНОЕ БЮДЖЕТНОЕ ДОШКОЛЬНОЕ ОБРАЗОВАТЕЛЬНОЕ УЧРЕЖДЕНИЕ «Детский сад № 16»</w:t>
      </w: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Pr="00D35398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rFonts w:ascii="Monotype Corsiva" w:hAnsi="Monotype Corsiva"/>
          <w:color w:val="0D0D0D"/>
          <w:sz w:val="72"/>
          <w:szCs w:val="72"/>
        </w:rPr>
      </w:pPr>
      <w:r>
        <w:rPr>
          <w:rStyle w:val="a4"/>
          <w:rFonts w:ascii="Monotype Corsiva" w:hAnsi="Monotype Corsiva"/>
          <w:color w:val="0D0D0D"/>
          <w:sz w:val="72"/>
          <w:szCs w:val="72"/>
        </w:rPr>
        <w:t>«Речевое насилие как угроза психическому и психологическому здоровью детей</w:t>
      </w:r>
      <w:r w:rsidRPr="00D35398">
        <w:rPr>
          <w:rStyle w:val="a4"/>
          <w:rFonts w:ascii="Monotype Corsiva" w:hAnsi="Monotype Corsiva"/>
          <w:color w:val="0D0D0D"/>
          <w:sz w:val="72"/>
          <w:szCs w:val="72"/>
        </w:rPr>
        <w:t>»</w:t>
      </w: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center"/>
        <w:rPr>
          <w:rStyle w:val="a4"/>
          <w:b w:val="0"/>
          <w:color w:val="0D0D0D"/>
          <w:sz w:val="40"/>
          <w:szCs w:val="40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right"/>
        <w:rPr>
          <w:rStyle w:val="a4"/>
          <w:b w:val="0"/>
          <w:color w:val="0D0D0D"/>
          <w:sz w:val="28"/>
          <w:szCs w:val="28"/>
        </w:rPr>
      </w:pPr>
      <w:r>
        <w:rPr>
          <w:rStyle w:val="a4"/>
          <w:b w:val="0"/>
          <w:color w:val="0D0D0D"/>
          <w:sz w:val="28"/>
          <w:szCs w:val="28"/>
        </w:rPr>
        <w:t xml:space="preserve">Педагог-психолог </w:t>
      </w:r>
      <w:proofErr w:type="gramStart"/>
      <w:r>
        <w:rPr>
          <w:rStyle w:val="a4"/>
          <w:b w:val="0"/>
          <w:color w:val="0D0D0D"/>
          <w:sz w:val="28"/>
          <w:szCs w:val="28"/>
        </w:rPr>
        <w:t>высшей</w:t>
      </w:r>
      <w:proofErr w:type="gramEnd"/>
      <w:r>
        <w:rPr>
          <w:rStyle w:val="a4"/>
          <w:b w:val="0"/>
          <w:color w:val="0D0D0D"/>
          <w:sz w:val="28"/>
          <w:szCs w:val="28"/>
        </w:rPr>
        <w:t xml:space="preserve"> </w:t>
      </w: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right"/>
        <w:rPr>
          <w:rStyle w:val="a4"/>
          <w:b w:val="0"/>
          <w:color w:val="0D0D0D"/>
          <w:sz w:val="28"/>
          <w:szCs w:val="28"/>
        </w:rPr>
      </w:pPr>
      <w:r>
        <w:rPr>
          <w:rStyle w:val="a4"/>
          <w:b w:val="0"/>
          <w:color w:val="0D0D0D"/>
          <w:sz w:val="28"/>
          <w:szCs w:val="28"/>
        </w:rPr>
        <w:t xml:space="preserve">квалификационной  категории </w:t>
      </w:r>
    </w:p>
    <w:p w:rsidR="00F7442A" w:rsidRPr="00532F14" w:rsidRDefault="00F7442A" w:rsidP="00F7442A">
      <w:pPr>
        <w:pStyle w:val="a3"/>
        <w:shd w:val="clear" w:color="auto" w:fill="FFFFFF"/>
        <w:spacing w:before="0" w:beforeAutospacing="0" w:after="157" w:afterAutospacing="0"/>
        <w:jc w:val="right"/>
        <w:rPr>
          <w:rStyle w:val="a4"/>
          <w:b w:val="0"/>
          <w:color w:val="0D0D0D"/>
          <w:sz w:val="28"/>
          <w:szCs w:val="28"/>
        </w:rPr>
      </w:pPr>
      <w:r>
        <w:rPr>
          <w:rStyle w:val="a4"/>
          <w:b w:val="0"/>
          <w:color w:val="0D0D0D"/>
          <w:sz w:val="28"/>
          <w:szCs w:val="28"/>
        </w:rPr>
        <w:t>Стрелкова О.Ю.</w:t>
      </w: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color w:val="0D0D0D"/>
          <w:sz w:val="28"/>
          <w:szCs w:val="28"/>
        </w:rPr>
      </w:pPr>
      <w:r w:rsidRPr="00B97C46">
        <w:rPr>
          <w:rStyle w:val="a4"/>
          <w:color w:val="0D0D0D"/>
          <w:sz w:val="28"/>
          <w:szCs w:val="28"/>
        </w:rPr>
        <w:lastRenderedPageBreak/>
        <w:t>Задачи:</w:t>
      </w: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-расширить представления педагогов о формах и признаках речевого насилия;</w:t>
      </w: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-способствовать осознанию негативного воздействия речевого насилия на психическое и психологическое здоровье детей.</w:t>
      </w: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 xml:space="preserve">-отработка техники обратной связи для </w:t>
      </w:r>
      <w:proofErr w:type="spellStart"/>
      <w:r w:rsidRPr="00B97C46">
        <w:rPr>
          <w:rStyle w:val="a4"/>
          <w:b w:val="0"/>
          <w:color w:val="0D0D0D"/>
          <w:sz w:val="28"/>
          <w:szCs w:val="28"/>
        </w:rPr>
        <w:t>безоценочного</w:t>
      </w:r>
      <w:proofErr w:type="spellEnd"/>
      <w:r w:rsidRPr="00B97C46">
        <w:rPr>
          <w:rStyle w:val="a4"/>
          <w:b w:val="0"/>
          <w:color w:val="0D0D0D"/>
          <w:sz w:val="28"/>
          <w:szCs w:val="28"/>
        </w:rPr>
        <w:t xml:space="preserve"> диалога </w:t>
      </w:r>
      <w:proofErr w:type="gramStart"/>
      <w:r w:rsidRPr="00B97C46">
        <w:rPr>
          <w:rStyle w:val="a4"/>
          <w:b w:val="0"/>
          <w:color w:val="0D0D0D"/>
          <w:sz w:val="28"/>
          <w:szCs w:val="28"/>
        </w:rPr>
        <w:t>с деть</w:t>
      </w:r>
      <w:proofErr w:type="gramEnd"/>
      <w:r w:rsidRPr="00B97C46">
        <w:rPr>
          <w:rStyle w:val="a4"/>
          <w:b w:val="0"/>
          <w:color w:val="0D0D0D"/>
          <w:sz w:val="28"/>
          <w:szCs w:val="28"/>
        </w:rPr>
        <w:t xml:space="preserve"> и их родителями.</w:t>
      </w: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Количество участников:15-20.</w:t>
      </w: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Продолжительность: 90 минут</w:t>
      </w:r>
    </w:p>
    <w:p w:rsidR="00F7442A" w:rsidRPr="00B97C46" w:rsidRDefault="00F7442A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Оборудование: мяч, ручки, листы А</w:t>
      </w:r>
      <w:proofErr w:type="gramStart"/>
      <w:r w:rsidRPr="00B97C46">
        <w:rPr>
          <w:rStyle w:val="a4"/>
          <w:b w:val="0"/>
          <w:color w:val="0D0D0D"/>
          <w:sz w:val="28"/>
          <w:szCs w:val="28"/>
        </w:rPr>
        <w:t>4</w:t>
      </w:r>
      <w:proofErr w:type="gramEnd"/>
      <w:r w:rsidRPr="00B97C46">
        <w:rPr>
          <w:rStyle w:val="a4"/>
          <w:b w:val="0"/>
          <w:color w:val="0D0D0D"/>
          <w:sz w:val="28"/>
          <w:szCs w:val="28"/>
        </w:rPr>
        <w:t xml:space="preserve">, </w:t>
      </w:r>
    </w:p>
    <w:p w:rsidR="00C62075" w:rsidRPr="00B97C46" w:rsidRDefault="00C62075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color w:val="0D0D0D"/>
          <w:sz w:val="28"/>
          <w:szCs w:val="28"/>
        </w:rPr>
      </w:pPr>
      <w:r w:rsidRPr="00B97C46">
        <w:rPr>
          <w:rStyle w:val="a4"/>
          <w:color w:val="0D0D0D"/>
          <w:sz w:val="28"/>
          <w:szCs w:val="28"/>
        </w:rPr>
        <w:t>Ход тренинга.</w:t>
      </w:r>
    </w:p>
    <w:p w:rsidR="00C62075" w:rsidRPr="00B97C46" w:rsidRDefault="00C62075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color w:val="0D0D0D"/>
          <w:sz w:val="28"/>
          <w:szCs w:val="28"/>
        </w:rPr>
        <w:t>1.Разминка</w:t>
      </w:r>
      <w:r w:rsidRPr="00B97C46">
        <w:rPr>
          <w:rStyle w:val="a4"/>
          <w:b w:val="0"/>
          <w:color w:val="0D0D0D"/>
          <w:sz w:val="28"/>
          <w:szCs w:val="28"/>
        </w:rPr>
        <w:t>. Упражнение «Никто не знает, что я…</w:t>
      </w:r>
    </w:p>
    <w:p w:rsidR="00C62075" w:rsidRPr="00B97C46" w:rsidRDefault="00C62075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proofErr w:type="gramStart"/>
      <w:r w:rsidRPr="00B97C46">
        <w:rPr>
          <w:rStyle w:val="a4"/>
          <w:b w:val="0"/>
          <w:color w:val="0D0D0D"/>
          <w:sz w:val="28"/>
          <w:szCs w:val="28"/>
        </w:rPr>
        <w:t>Каждый из участников (по кругу произносит фразу:</w:t>
      </w:r>
      <w:proofErr w:type="gramEnd"/>
      <w:r w:rsidRPr="00B97C46">
        <w:rPr>
          <w:rStyle w:val="a4"/>
          <w:b w:val="0"/>
          <w:color w:val="0D0D0D"/>
          <w:sz w:val="28"/>
          <w:szCs w:val="28"/>
        </w:rPr>
        <w:t xml:space="preserve"> </w:t>
      </w:r>
      <w:proofErr w:type="gramStart"/>
      <w:r w:rsidRPr="00B97C46">
        <w:rPr>
          <w:rStyle w:val="a4"/>
          <w:b w:val="0"/>
          <w:color w:val="0D0D0D"/>
          <w:sz w:val="28"/>
          <w:szCs w:val="28"/>
        </w:rPr>
        <w:t>«Никто не знает, что я…»)</w:t>
      </w:r>
      <w:proofErr w:type="gramEnd"/>
    </w:p>
    <w:p w:rsidR="00B97C46" w:rsidRPr="00B97C46" w:rsidRDefault="00C62075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color w:val="0D0D0D"/>
          <w:sz w:val="28"/>
          <w:szCs w:val="28"/>
        </w:rPr>
      </w:pPr>
      <w:r w:rsidRPr="00B97C46">
        <w:rPr>
          <w:rStyle w:val="a4"/>
          <w:color w:val="0D0D0D"/>
          <w:sz w:val="28"/>
          <w:szCs w:val="28"/>
        </w:rPr>
        <w:t>2.</w:t>
      </w:r>
      <w:r w:rsidR="00B97C46" w:rsidRPr="00B97C46">
        <w:rPr>
          <w:rStyle w:val="a4"/>
          <w:color w:val="0D0D0D"/>
          <w:sz w:val="28"/>
          <w:szCs w:val="28"/>
        </w:rPr>
        <w:t>Основная часть</w:t>
      </w:r>
    </w:p>
    <w:p w:rsidR="00C62075" w:rsidRPr="00B97C46" w:rsidRDefault="00C62075" w:rsidP="00F7442A">
      <w:pPr>
        <w:pStyle w:val="a3"/>
        <w:shd w:val="clear" w:color="auto" w:fill="FFFFFF"/>
        <w:spacing w:before="0" w:beforeAutospacing="0" w:after="157" w:afterAutospacing="0"/>
        <w:jc w:val="both"/>
        <w:rPr>
          <w:rStyle w:val="a4"/>
          <w:b w:val="0"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Ведущий знакомит участников с темой и задачами практического занятия.</w:t>
      </w:r>
    </w:p>
    <w:p w:rsidR="00F7442A" w:rsidRPr="00B97C46" w:rsidRDefault="00C62075" w:rsidP="00C62075">
      <w:pPr>
        <w:pStyle w:val="a3"/>
        <w:shd w:val="clear" w:color="auto" w:fill="FFFFFF"/>
        <w:spacing w:before="0" w:beforeAutospacing="0" w:after="157" w:afterAutospacing="0"/>
        <w:jc w:val="both"/>
        <w:rPr>
          <w:bCs/>
          <w:color w:val="0D0D0D"/>
          <w:sz w:val="28"/>
          <w:szCs w:val="28"/>
        </w:rPr>
      </w:pPr>
      <w:r w:rsidRPr="00B97C46">
        <w:rPr>
          <w:rStyle w:val="a4"/>
          <w:b w:val="0"/>
          <w:color w:val="0D0D0D"/>
          <w:sz w:val="28"/>
          <w:szCs w:val="28"/>
        </w:rPr>
        <w:t>Информация для участников.</w:t>
      </w:r>
    </w:p>
    <w:p w:rsidR="005E56B2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Жестокое обращение с детьми предполагает любую форму плохого обращения, допускаемого родителями, опекунами, попечителями (другими членами семьи ребенка), педагогами, воспитателями, представителями органов правопорядка. Различают 4 основные формы жестокого обращения с детьми: физическое, сексуальное, психологическое (эмоциональное, в том числе и речевое) насилие, пренебрежение основными нуждами ребенка. Психологическое (или эмоциональное) насилие - это совершенное по отношению к ребенку деяние, которое тормозит или вредит развитию его потенциальных способностей, вызывает у ребенка состояние эмоционального напряжения, подвергая опасности возрастное развитие его эмоциональной жизни. Сегодня мы акцентируем наше внимание на речевом насилии, которое совершается с помощью речевых средств. Оно представляет угрозу психическому и психологическому здоровью ребенку. И.В. Дубровина, доктор психологических наук, академик РАО, вводя понятие «психологическое здоровье», отметила разницу между психическим и психологическим здоровьем: первое, по сути, имеет отношение к отдельным психическим процессам и механизмам; второе - характеризует личность в целом, находится в непосредственной связи с проявлениями духа человека. </w:t>
      </w:r>
    </w:p>
    <w:p w:rsidR="005E56B2" w:rsidRPr="00B97C46" w:rsidRDefault="005E56B2" w:rsidP="00F7442A">
      <w:pPr>
        <w:rPr>
          <w:rFonts w:ascii="Times New Roman" w:hAnsi="Times New Roman" w:cs="Times New Roman"/>
          <w:sz w:val="28"/>
          <w:szCs w:val="28"/>
        </w:rPr>
      </w:pPr>
    </w:p>
    <w:p w:rsidR="005E56B2" w:rsidRPr="00B97C46" w:rsidRDefault="005E56B2" w:rsidP="00F7442A">
      <w:pPr>
        <w:rPr>
          <w:rFonts w:ascii="Times New Roman" w:hAnsi="Times New Roman" w:cs="Times New Roman"/>
          <w:b/>
          <w:sz w:val="28"/>
          <w:szCs w:val="28"/>
        </w:rPr>
      </w:pPr>
      <w:r w:rsidRPr="00B97C46">
        <w:rPr>
          <w:rFonts w:ascii="Times New Roman" w:hAnsi="Times New Roman" w:cs="Times New Roman"/>
          <w:b/>
          <w:sz w:val="28"/>
          <w:szCs w:val="28"/>
        </w:rPr>
        <w:t>3.Упражнение «Детская обида»</w:t>
      </w:r>
    </w:p>
    <w:p w:rsidR="005E56B2" w:rsidRPr="00B97C46" w:rsidRDefault="005E56B2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Оборудование: листы А4, разделенные на три колонки </w:t>
      </w:r>
      <w:proofErr w:type="gramStart"/>
      <w:r w:rsidRPr="00B97C4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97C46">
        <w:rPr>
          <w:rFonts w:ascii="Times New Roman" w:hAnsi="Times New Roman" w:cs="Times New Roman"/>
          <w:sz w:val="28"/>
          <w:szCs w:val="28"/>
        </w:rPr>
        <w:t>«Обидные слова», «Эмоции и чувства», «Последствия»)</w:t>
      </w:r>
    </w:p>
    <w:p w:rsidR="005E56B2" w:rsidRPr="00B97C46" w:rsidRDefault="005E56B2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Упражнение выполняется индивидуально каждым участником тренинга</w:t>
      </w:r>
      <w:proofErr w:type="gramStart"/>
      <w:r w:rsidRPr="00B97C4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97C46">
        <w:rPr>
          <w:rFonts w:ascii="Times New Roman" w:hAnsi="Times New Roman" w:cs="Times New Roman"/>
          <w:sz w:val="28"/>
          <w:szCs w:val="28"/>
        </w:rPr>
        <w:t xml:space="preserve"> Ведущий объясняет, что написанное не будет прочитано без желания участника. После выполнения задания желающим предлагается высказаться по данному вопросу.</w:t>
      </w:r>
    </w:p>
    <w:p w:rsidR="005E56B2" w:rsidRPr="00BB0521" w:rsidRDefault="005E56B2" w:rsidP="00F7442A">
      <w:pPr>
        <w:rPr>
          <w:rFonts w:ascii="Times New Roman" w:hAnsi="Times New Roman" w:cs="Times New Roman"/>
          <w:b/>
          <w:sz w:val="28"/>
          <w:szCs w:val="28"/>
        </w:rPr>
      </w:pPr>
      <w:r w:rsidRPr="00BB0521">
        <w:rPr>
          <w:rFonts w:ascii="Times New Roman" w:hAnsi="Times New Roman" w:cs="Times New Roman"/>
          <w:b/>
          <w:sz w:val="28"/>
          <w:szCs w:val="28"/>
        </w:rPr>
        <w:t>Информация для участников.</w:t>
      </w:r>
    </w:p>
    <w:p w:rsidR="005E56B2" w:rsidRPr="00B97C46" w:rsidRDefault="005E56B2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К речевому насилию относятся:</w:t>
      </w:r>
    </w:p>
    <w:p w:rsidR="005E56B2" w:rsidRPr="00B97C46" w:rsidRDefault="005E56B2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-высказывания в оскорбительной форме;</w:t>
      </w:r>
    </w:p>
    <w:p w:rsidR="005E56B2" w:rsidRPr="00B97C46" w:rsidRDefault="005E56B2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</w:t>
      </w:r>
      <w:r w:rsidR="00D45A1E" w:rsidRPr="00B97C46">
        <w:rPr>
          <w:rFonts w:ascii="Times New Roman" w:hAnsi="Times New Roman" w:cs="Times New Roman"/>
          <w:sz w:val="28"/>
          <w:szCs w:val="28"/>
        </w:rPr>
        <w:t>замечания, принижающие успехи ребенка;</w:t>
      </w:r>
    </w:p>
    <w:p w:rsidR="00D45A1E" w:rsidRPr="00B97C46" w:rsidRDefault="00D45A1E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-угрозы в адрес ребенка;</w:t>
      </w:r>
    </w:p>
    <w:p w:rsidR="00D45A1E" w:rsidRPr="00B97C46" w:rsidRDefault="00D45A1E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-подавление инициативы;</w:t>
      </w:r>
    </w:p>
    <w:p w:rsidR="00D45A1E" w:rsidRPr="00B97C46" w:rsidRDefault="00D45A1E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-обвинения;</w:t>
      </w:r>
    </w:p>
    <w:p w:rsidR="00D45A1E" w:rsidRPr="00B97C46" w:rsidRDefault="00D45A1E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-наказания за неправильный ответ;</w:t>
      </w:r>
    </w:p>
    <w:p w:rsidR="00D45A1E" w:rsidRPr="00B97C46" w:rsidRDefault="00D45A1E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-некорректное высказывание о внешнем виде;</w:t>
      </w:r>
    </w:p>
    <w:p w:rsidR="00D45A1E" w:rsidRPr="00B97C46" w:rsidRDefault="00D45A1E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- открытое признание в нелюбви и ненависти к ребенку.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Хотя речевое насилие порой не замечается, поскольку не оставляет видимых следов, в отличие от физического, а иногда проявляется только в частной жизни, последствия его могут быть катастрофическими. Известны случаи суицидов из-за оскорблений, присвоения унизительных прозвищ, угроз физического насилия и т. д. Душевные раны, нанесенные словом, не заживают годами. Особая опасность речевого насилия состоит в том, что оно может перерасти в насилие, представляющее угрозу для жизни человека. Испытанная в детстве жестокость часто приводит к тому, что в дальнейшем люди стремятся разрешать свои проблемы посредством насильственных или противоправных действий. Вначале пострадавшие, подвергаемые частым приступам гнева и агрессии, изливают ее на младших по возрасту или на животных, в том числе во время игр. Но результатом становится такое опасное социальное последствие, как дальнейшее воспроизводство </w:t>
      </w:r>
      <w:r w:rsidRPr="00B97C46">
        <w:rPr>
          <w:rFonts w:ascii="Times New Roman" w:hAnsi="Times New Roman" w:cs="Times New Roman"/>
          <w:sz w:val="28"/>
          <w:szCs w:val="28"/>
        </w:rPr>
        <w:lastRenderedPageBreak/>
        <w:t xml:space="preserve">жестокости. Косвенное подтверждение этому - увеличение числа совершенных подростками преступлений, сопряженных с насилием. Кроме того, пережитое речевое насилие оказывает влияние на всю последующую жизнь человека. Исследования показывают, что у людей, подвергшихся речевому насилию, в 1,5 раза чаще наблюдаются симптомы депрессии и тревожности, и в течение жизни эти люди в 2 раза чаще страдают от аффективных и тревожных расстройств. Более 30% участников исследований сообщают о том, что они иногда или часто подвергались речевому насилию (оскорбления, брань, угрозы физического насилия, язвительные замечания о поведении) со стороны родителей. Со временем дети начинают верить негативным оценкам, которые высказываются в их адрес, и используют их как объяснение всего того, что им не удается в жизни. У людей могут наблюдаться трудности функционирования в супружеской и родительской ролях: выросшие в жестокости мальчики сами становятся обидчиками, а девочки, как правило, связывают свою жизнь с жестоким и агрессивным мужчиной. И те, и другие не только испытывают сложности при создании собственной семьи, но и не могут дать своим детям достаточно тепла, чтобы воспитать их физически и нравственно </w:t>
      </w:r>
      <w:proofErr w:type="gramStart"/>
      <w:r w:rsidRPr="00B97C46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B97C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5A1E" w:rsidRPr="00BB0521" w:rsidRDefault="00D45A1E" w:rsidP="00F7442A">
      <w:pPr>
        <w:rPr>
          <w:rFonts w:ascii="Times New Roman" w:hAnsi="Times New Roman" w:cs="Times New Roman"/>
          <w:b/>
          <w:sz w:val="28"/>
          <w:szCs w:val="28"/>
        </w:rPr>
      </w:pPr>
      <w:r w:rsidRPr="00BB0521">
        <w:rPr>
          <w:rFonts w:ascii="Times New Roman" w:hAnsi="Times New Roman" w:cs="Times New Roman"/>
          <w:b/>
          <w:sz w:val="28"/>
          <w:szCs w:val="28"/>
        </w:rPr>
        <w:t>4.Групповое обсуждение</w:t>
      </w:r>
      <w:r w:rsidR="00BB0521" w:rsidRPr="00BB0521">
        <w:rPr>
          <w:rFonts w:ascii="Times New Roman" w:hAnsi="Times New Roman" w:cs="Times New Roman"/>
          <w:b/>
          <w:sz w:val="28"/>
          <w:szCs w:val="28"/>
        </w:rPr>
        <w:t>.</w:t>
      </w:r>
      <w:r w:rsidRPr="00BB0521">
        <w:rPr>
          <w:rFonts w:ascii="Times New Roman" w:hAnsi="Times New Roman" w:cs="Times New Roman"/>
          <w:b/>
          <w:sz w:val="28"/>
          <w:szCs w:val="28"/>
        </w:rPr>
        <w:t xml:space="preserve"> «Признаки речевого и психического насилия над ребенком»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Признаки речевого и психического насилия над ребенком: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постоянно печальный вид, длительно сохраняющееся подавленное состояние;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беспокойство, тревожность, нарушение сна;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агрессивность;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склонность к уединению;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неумение общаться;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нервный тик, </w:t>
      </w:r>
      <w:proofErr w:type="spellStart"/>
      <w:r w:rsidRPr="00B97C46">
        <w:rPr>
          <w:rFonts w:ascii="Times New Roman" w:hAnsi="Times New Roman" w:cs="Times New Roman"/>
          <w:sz w:val="28"/>
          <w:szCs w:val="28"/>
        </w:rPr>
        <w:t>энурез</w:t>
      </w:r>
      <w:proofErr w:type="spellEnd"/>
      <w:r w:rsidRPr="00B97C46">
        <w:rPr>
          <w:rFonts w:ascii="Times New Roman" w:hAnsi="Times New Roman" w:cs="Times New Roman"/>
          <w:sz w:val="28"/>
          <w:szCs w:val="28"/>
        </w:rPr>
        <w:t>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вредные привычки;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задержки умственного развития, плохая успеваемость;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• различные соматические заболевания; • проблемы с едой; • излишняя уступчивость или осторожность;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lastRenderedPageBreak/>
        <w:t xml:space="preserve"> • низкая самооценка; 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• антио</w:t>
      </w:r>
      <w:r w:rsidR="00D45A1E" w:rsidRPr="00B97C46">
        <w:rPr>
          <w:rFonts w:ascii="Times New Roman" w:hAnsi="Times New Roman" w:cs="Times New Roman"/>
          <w:sz w:val="28"/>
          <w:szCs w:val="28"/>
        </w:rPr>
        <w:t>бщественное поведение</w:t>
      </w:r>
      <w:r w:rsidRPr="00B97C46">
        <w:rPr>
          <w:rFonts w:ascii="Times New Roman" w:hAnsi="Times New Roman" w:cs="Times New Roman"/>
          <w:sz w:val="28"/>
          <w:szCs w:val="28"/>
        </w:rPr>
        <w:t>.</w:t>
      </w:r>
    </w:p>
    <w:p w:rsidR="00D45A1E" w:rsidRPr="00BB0521" w:rsidRDefault="00D45A1E" w:rsidP="00F7442A">
      <w:pPr>
        <w:rPr>
          <w:rFonts w:ascii="Times New Roman" w:hAnsi="Times New Roman" w:cs="Times New Roman"/>
          <w:b/>
          <w:sz w:val="28"/>
          <w:szCs w:val="28"/>
        </w:rPr>
      </w:pPr>
      <w:r w:rsidRPr="00BB0521">
        <w:rPr>
          <w:rFonts w:ascii="Times New Roman" w:hAnsi="Times New Roman" w:cs="Times New Roman"/>
          <w:b/>
          <w:sz w:val="28"/>
          <w:szCs w:val="28"/>
        </w:rPr>
        <w:t>Информация для участников: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Особое внимание должно уделяться проблеме выявления и предупреждения насилия в образовательных учреждениях.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Среди причин насилия специалисты выделяют следующие: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• семейные - мощный потенциал для агрессивного поведения детей создают: недостаток внимания и теплоты по отношению к детям, недостаточный надзор за ними, наличие моделей агрессивного поведения дома, которые могут включать физическое и речевое насилие родителей по отношению к детям или друг к другу; </w:t>
      </w:r>
    </w:p>
    <w:p w:rsidR="00D45A1E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• индивидуальные - темперамент ребенка относится к явлениям, которые определяют основу развития моделей поведения личности и межличностных отношений. Активные и импульсивные дети могут быть более склонны к тому, чтобы стать обидчиками; </w:t>
      </w:r>
    </w:p>
    <w:p w:rsidR="00B97C46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• социальные – известно, что социальный контекст и надзор имеют решающее значение для частоты проявления и тяжести проблем насилия. Хотя педагоги не могут контролировать индивидуальные и семейные факторы, формирующие склонность детей к насилию, его тяжесть может быть значительно снижена за счет надлежащего надзора, вмешательств в конфликт и общего климата в учреждении.</w:t>
      </w:r>
    </w:p>
    <w:p w:rsidR="00F7442A" w:rsidRPr="00B97C46" w:rsidRDefault="00F7442A" w:rsidP="00F7442A">
      <w:pPr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 Надзор за детьми имеет первостепенное значение. Необходимо, чтобы социальный климат в учреждении был полон теплоты и принятия всех детей, чтобы поведение детей и педагогов по отношению друг к другу строилось по высоким стандартам. Внутрисемейные отношения и эмоциональное самочувствие ребенка Характер взаимоотношений в семье — это основа ее эмоционального климата и условие для развития ребенка. Признаки неблагоприятной семейной ситуации, которая может привести к распаду семьи, — ссоры, конфликты, непонимание между супругами. Жить в такой семье дискомфортно всем. Особенно восприимчивы к семейному климату дети дошкольного возраста, личностные качества которых только начинают закладываться. Если родители вовремя обращаются за помощью к специалисту (педагогу, психологу, психотерапевту), появляется возможность нормализовать обстановку в семье. Есть ситуации, когда супруги не видят необходимости в обращении к психологу: явных открытых конфликтов и </w:t>
      </w:r>
      <w:r w:rsidRPr="00B97C46">
        <w:rPr>
          <w:rFonts w:ascii="Times New Roman" w:hAnsi="Times New Roman" w:cs="Times New Roman"/>
          <w:sz w:val="28"/>
          <w:szCs w:val="28"/>
        </w:rPr>
        <w:lastRenderedPageBreak/>
        <w:t xml:space="preserve">враждебности нет, но есть разногласия, которые практически всегда присутствуют в каждой семье, и как результат — напряженность в отношениях, недовольство, претензии друг к другу. У ребенка в подобной семье появляются такие негативные качества, как тревожность, агрессивность, неорганизованность, стремление к лидерству и отгороженность, что может привести его к </w:t>
      </w:r>
      <w:proofErr w:type="spellStart"/>
      <w:r w:rsidRPr="00B97C46">
        <w:rPr>
          <w:rFonts w:ascii="Times New Roman" w:hAnsi="Times New Roman" w:cs="Times New Roman"/>
          <w:sz w:val="28"/>
          <w:szCs w:val="28"/>
        </w:rPr>
        <w:t>внутриличностным</w:t>
      </w:r>
      <w:proofErr w:type="spellEnd"/>
      <w:r w:rsidRPr="00B97C46">
        <w:rPr>
          <w:rFonts w:ascii="Times New Roman" w:hAnsi="Times New Roman" w:cs="Times New Roman"/>
          <w:sz w:val="28"/>
          <w:szCs w:val="28"/>
        </w:rPr>
        <w:t xml:space="preserve"> конфликтам.</w:t>
      </w:r>
      <w:r w:rsidR="00B97C46" w:rsidRPr="00B97C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7C46">
        <w:rPr>
          <w:rFonts w:ascii="Times New Roman" w:hAnsi="Times New Roman" w:cs="Times New Roman"/>
          <w:sz w:val="28"/>
          <w:szCs w:val="28"/>
        </w:rPr>
        <w:t>Психологический климат семьи выражается в том, какое в ней преобладает отношение и настроение: восторженное, радостное, светлое, спокойное, теплое, тревожное, холодное, враждебное или подавленное.</w:t>
      </w:r>
      <w:proofErr w:type="gramEnd"/>
      <w:r w:rsidRPr="00B97C46">
        <w:rPr>
          <w:rFonts w:ascii="Times New Roman" w:hAnsi="Times New Roman" w:cs="Times New Roman"/>
          <w:sz w:val="28"/>
          <w:szCs w:val="28"/>
        </w:rPr>
        <w:t xml:space="preserve"> При благоприятном микроклимате каждый член семьи чувствует себя равным </w:t>
      </w:r>
      <w:proofErr w:type="gramStart"/>
      <w:r w:rsidRPr="00B97C46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B97C46">
        <w:rPr>
          <w:rFonts w:ascii="Times New Roman" w:hAnsi="Times New Roman" w:cs="Times New Roman"/>
          <w:sz w:val="28"/>
          <w:szCs w:val="28"/>
        </w:rPr>
        <w:t xml:space="preserve"> равных, нужным, защищенным и уверенным. Он ощущает семью своеобразным пристанищем, куда приходит отдыхать, или колодцем, где черпает живительную свежесть, бодрость и оптимизм. Главное в семье — чувство </w:t>
      </w:r>
      <w:proofErr w:type="spellStart"/>
      <w:r w:rsidRPr="00B97C46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B97C46">
        <w:rPr>
          <w:rFonts w:ascii="Times New Roman" w:hAnsi="Times New Roman" w:cs="Times New Roman"/>
          <w:sz w:val="28"/>
          <w:szCs w:val="28"/>
        </w:rPr>
        <w:t xml:space="preserve"> и стремление уважать право каж</w:t>
      </w:r>
      <w:r w:rsidR="00B97C46" w:rsidRPr="00B97C46">
        <w:rPr>
          <w:rFonts w:ascii="Times New Roman" w:hAnsi="Times New Roman" w:cs="Times New Roman"/>
          <w:sz w:val="28"/>
          <w:szCs w:val="28"/>
        </w:rPr>
        <w:t>дого быть личностью.</w:t>
      </w:r>
    </w:p>
    <w:p w:rsidR="00B97C46" w:rsidRPr="00BB0521" w:rsidRDefault="00B97C46" w:rsidP="00F7442A">
      <w:pPr>
        <w:rPr>
          <w:rFonts w:ascii="Times New Roman" w:hAnsi="Times New Roman" w:cs="Times New Roman"/>
          <w:b/>
          <w:sz w:val="28"/>
          <w:szCs w:val="28"/>
        </w:rPr>
      </w:pPr>
      <w:r w:rsidRPr="00BB0521">
        <w:rPr>
          <w:rFonts w:ascii="Times New Roman" w:hAnsi="Times New Roman" w:cs="Times New Roman"/>
          <w:b/>
          <w:sz w:val="28"/>
          <w:szCs w:val="28"/>
        </w:rPr>
        <w:t xml:space="preserve">5.Групповая работа «Техника </w:t>
      </w:r>
      <w:proofErr w:type="spellStart"/>
      <w:proofErr w:type="gramStart"/>
      <w:r w:rsidRPr="00BB0521">
        <w:rPr>
          <w:rFonts w:ascii="Times New Roman" w:hAnsi="Times New Roman" w:cs="Times New Roman"/>
          <w:b/>
          <w:sz w:val="28"/>
          <w:szCs w:val="28"/>
        </w:rPr>
        <w:t>Я-сообщений</w:t>
      </w:r>
      <w:proofErr w:type="spellEnd"/>
      <w:proofErr w:type="gramEnd"/>
      <w:r w:rsidRPr="00BB0521">
        <w:rPr>
          <w:rFonts w:ascii="Times New Roman" w:hAnsi="Times New Roman" w:cs="Times New Roman"/>
          <w:b/>
          <w:sz w:val="28"/>
          <w:szCs w:val="28"/>
        </w:rPr>
        <w:t>»</w:t>
      </w:r>
    </w:p>
    <w:p w:rsidR="00B97C46" w:rsidRPr="00B97C46" w:rsidRDefault="00B97C46" w:rsidP="00B97C46">
      <w:pPr>
        <w:adjustRightInd w:val="0"/>
        <w:snapToGrid w:val="0"/>
        <w:rPr>
          <w:rFonts w:ascii="Times New Roman" w:hAnsi="Times New Roman" w:cs="Times New Roman"/>
          <w:snapToGrid w:val="0"/>
          <w:sz w:val="28"/>
          <w:szCs w:val="28"/>
        </w:rPr>
      </w:pPr>
      <w:r w:rsidRPr="00B97C46">
        <w:rPr>
          <w:rFonts w:ascii="Times New Roman" w:hAnsi="Times New Roman" w:cs="Times New Roman"/>
          <w:snapToGrid w:val="0"/>
          <w:sz w:val="28"/>
          <w:szCs w:val="28"/>
        </w:rPr>
        <w:t>Информация для участников.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284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>С помощью «</w:t>
      </w:r>
      <w:proofErr w:type="spellStart"/>
      <w:proofErr w:type="gramStart"/>
      <w:r w:rsidRPr="00B97C46">
        <w:rPr>
          <w:snapToGrid w:val="0"/>
          <w:sz w:val="28"/>
          <w:szCs w:val="28"/>
        </w:rPr>
        <w:t>Я-сообщения</w:t>
      </w:r>
      <w:proofErr w:type="spellEnd"/>
      <w:proofErr w:type="gramEnd"/>
      <w:r w:rsidRPr="00B97C46">
        <w:rPr>
          <w:snapToGrid w:val="0"/>
          <w:sz w:val="28"/>
          <w:szCs w:val="28"/>
        </w:rPr>
        <w:t>» можно не только выразить чувства, которые возникают у воспитателя в напряженных ситуациях, но и корректно обозначить существующие проблемы, и при этом, что немаловажно, осознать собственную ответственность за их решение.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284"/>
        <w:jc w:val="both"/>
        <w:rPr>
          <w:rStyle w:val="a4"/>
          <w:b w:val="0"/>
          <w:bCs w:val="0"/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>Для того чтобы овладеть техникой «</w:t>
      </w:r>
      <w:proofErr w:type="spellStart"/>
      <w:r w:rsidRPr="00B97C46">
        <w:rPr>
          <w:snapToGrid w:val="0"/>
          <w:sz w:val="28"/>
          <w:szCs w:val="28"/>
        </w:rPr>
        <w:t>Я-сообщения</w:t>
      </w:r>
      <w:proofErr w:type="spellEnd"/>
      <w:r w:rsidRPr="00B97C46">
        <w:rPr>
          <w:snapToGrid w:val="0"/>
          <w:sz w:val="28"/>
          <w:szCs w:val="28"/>
        </w:rPr>
        <w:t xml:space="preserve">» надо осознавать свои собственные чувства и </w:t>
      </w:r>
      <w:proofErr w:type="spellStart"/>
      <w:r w:rsidRPr="00B97C46">
        <w:rPr>
          <w:snapToGrid w:val="0"/>
          <w:sz w:val="28"/>
          <w:szCs w:val="28"/>
        </w:rPr>
        <w:t>уметь</w:t>
      </w:r>
      <w:r w:rsidRPr="00B97C46">
        <w:rPr>
          <w:rStyle w:val="a5"/>
          <w:snapToGrid w:val="0"/>
          <w:sz w:val="28"/>
          <w:szCs w:val="28"/>
        </w:rPr>
        <w:t>правильно</w:t>
      </w:r>
      <w:proofErr w:type="spellEnd"/>
      <w:r w:rsidRPr="00B97C46">
        <w:rPr>
          <w:rStyle w:val="a5"/>
          <w:snapToGrid w:val="0"/>
          <w:sz w:val="28"/>
          <w:szCs w:val="28"/>
        </w:rPr>
        <w:t xml:space="preserve"> сообщать о них</w:t>
      </w:r>
      <w:proofErr w:type="gramStart"/>
      <w:r w:rsidRPr="00B97C46">
        <w:rPr>
          <w:snapToGrid w:val="0"/>
          <w:sz w:val="28"/>
          <w:szCs w:val="28"/>
        </w:rPr>
        <w:t>.«</w:t>
      </w:r>
      <w:proofErr w:type="spellStart"/>
      <w:proofErr w:type="gramEnd"/>
      <w:r w:rsidRPr="00B97C46">
        <w:rPr>
          <w:snapToGrid w:val="0"/>
          <w:sz w:val="28"/>
          <w:szCs w:val="28"/>
        </w:rPr>
        <w:t>Я-сообщение</w:t>
      </w:r>
      <w:proofErr w:type="spellEnd"/>
      <w:r w:rsidRPr="00B97C46">
        <w:rPr>
          <w:snapToGrid w:val="0"/>
          <w:sz w:val="28"/>
          <w:szCs w:val="28"/>
        </w:rPr>
        <w:t xml:space="preserve">» состоит из </w:t>
      </w:r>
      <w:r w:rsidRPr="00B97C46">
        <w:rPr>
          <w:rStyle w:val="a4"/>
          <w:snapToGrid w:val="0"/>
          <w:sz w:val="28"/>
          <w:szCs w:val="28"/>
        </w:rPr>
        <w:t xml:space="preserve">четырех частей (таблица на </w:t>
      </w:r>
      <w:proofErr w:type="spellStart"/>
      <w:r w:rsidRPr="00B97C46">
        <w:rPr>
          <w:rStyle w:val="a4"/>
          <w:snapToGrid w:val="0"/>
          <w:sz w:val="28"/>
          <w:szCs w:val="28"/>
        </w:rPr>
        <w:t>видеопрезентации</w:t>
      </w:r>
      <w:proofErr w:type="spellEnd"/>
      <w:r w:rsidRPr="00B97C46">
        <w:rPr>
          <w:rStyle w:val="a4"/>
          <w:snapToGrid w:val="0"/>
          <w:sz w:val="28"/>
          <w:szCs w:val="28"/>
        </w:rPr>
        <w:t xml:space="preserve"> или магнитной доске). 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jc w:val="both"/>
        <w:rPr>
          <w:rStyle w:val="a4"/>
          <w:bCs w:val="0"/>
          <w:i/>
          <w:snapToGrid w:val="0"/>
          <w:sz w:val="28"/>
          <w:szCs w:val="28"/>
        </w:rPr>
      </w:pP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284"/>
        <w:jc w:val="both"/>
        <w:rPr>
          <w:rStyle w:val="a4"/>
          <w:b w:val="0"/>
          <w:bCs w:val="0"/>
          <w:snapToGrid w:val="0"/>
          <w:sz w:val="28"/>
          <w:szCs w:val="28"/>
        </w:rPr>
      </w:pPr>
      <w:r w:rsidRPr="00B97C46">
        <w:rPr>
          <w:rStyle w:val="a4"/>
          <w:snapToGrid w:val="0"/>
          <w:sz w:val="28"/>
          <w:szCs w:val="28"/>
        </w:rPr>
        <w:t>Первая часть</w:t>
      </w:r>
      <w:r w:rsidRPr="00B97C46">
        <w:rPr>
          <w:i/>
          <w:snapToGrid w:val="0"/>
          <w:sz w:val="28"/>
          <w:szCs w:val="28"/>
        </w:rPr>
        <w:t xml:space="preserve"> –</w:t>
      </w:r>
      <w:r w:rsidRPr="00B97C46">
        <w:rPr>
          <w:snapToGrid w:val="0"/>
          <w:sz w:val="28"/>
          <w:szCs w:val="28"/>
        </w:rPr>
        <w:t xml:space="preserve"> объективное, беспристрастное описание ситуации или поведения человека, которое вызывает у вас негативные чувства (напряжение, раздражение, недовольство). Чаще всего такое описание начинается со слова «когда»: </w:t>
      </w:r>
      <w:r w:rsidRPr="00B97C46">
        <w:rPr>
          <w:b/>
          <w:i/>
          <w:snapToGrid w:val="0"/>
          <w:sz w:val="28"/>
          <w:szCs w:val="28"/>
        </w:rPr>
        <w:t>«Когда я вижу, что ...»; «Когда я слышу ...»; «Когда я сталкиваюсь с тем, что..</w:t>
      </w:r>
      <w:proofErr w:type="gramStart"/>
      <w:r w:rsidRPr="00B97C46">
        <w:rPr>
          <w:b/>
          <w:i/>
          <w:snapToGrid w:val="0"/>
          <w:sz w:val="28"/>
          <w:szCs w:val="28"/>
        </w:rPr>
        <w:t>.»</w:t>
      </w:r>
      <w:proofErr w:type="gramEnd"/>
      <w:r w:rsidRPr="00B97C46">
        <w:rPr>
          <w:b/>
          <w:i/>
          <w:snapToGrid w:val="0"/>
          <w:sz w:val="28"/>
          <w:szCs w:val="28"/>
        </w:rPr>
        <w:t>.</w:t>
      </w:r>
      <w:r w:rsidRPr="00B97C46">
        <w:rPr>
          <w:snapToGrid w:val="0"/>
          <w:sz w:val="28"/>
          <w:szCs w:val="28"/>
          <w:u w:val="single"/>
        </w:rPr>
        <w:t>ВАЖНО:</w:t>
      </w:r>
      <w:r w:rsidRPr="00B97C46">
        <w:rPr>
          <w:snapToGrid w:val="0"/>
          <w:sz w:val="28"/>
          <w:szCs w:val="28"/>
        </w:rPr>
        <w:t xml:space="preserve"> в первой части «</w:t>
      </w:r>
      <w:proofErr w:type="spellStart"/>
      <w:r w:rsidRPr="00B97C46">
        <w:rPr>
          <w:snapToGrid w:val="0"/>
          <w:sz w:val="28"/>
          <w:szCs w:val="28"/>
        </w:rPr>
        <w:t>Я-сообщения</w:t>
      </w:r>
      <w:proofErr w:type="spellEnd"/>
      <w:r w:rsidRPr="00B97C46">
        <w:rPr>
          <w:snapToGrid w:val="0"/>
          <w:sz w:val="28"/>
          <w:szCs w:val="28"/>
        </w:rPr>
        <w:t>» вам нужно лишь констатировать факт, избежав при этом как неясности, так и обвинительного тона и морализаторства. Говорите о поведении человека (ребенка или родителя), но не давайте оценку его личности.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jc w:val="both"/>
        <w:rPr>
          <w:rStyle w:val="a4"/>
          <w:bCs w:val="0"/>
          <w:i/>
          <w:snapToGrid w:val="0"/>
          <w:sz w:val="28"/>
          <w:szCs w:val="28"/>
        </w:rPr>
      </w:pP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284"/>
        <w:jc w:val="both"/>
        <w:rPr>
          <w:rStyle w:val="a4"/>
          <w:bCs w:val="0"/>
          <w:i/>
          <w:snapToGrid w:val="0"/>
          <w:sz w:val="28"/>
          <w:szCs w:val="28"/>
        </w:rPr>
      </w:pPr>
      <w:r w:rsidRPr="00B97C46">
        <w:rPr>
          <w:rStyle w:val="a4"/>
          <w:snapToGrid w:val="0"/>
          <w:sz w:val="28"/>
          <w:szCs w:val="28"/>
        </w:rPr>
        <w:lastRenderedPageBreak/>
        <w:t>Во второй части</w:t>
      </w:r>
      <w:r w:rsidRPr="00B97C46">
        <w:rPr>
          <w:i/>
          <w:snapToGrid w:val="0"/>
          <w:sz w:val="28"/>
          <w:szCs w:val="28"/>
        </w:rPr>
        <w:t xml:space="preserve"> «</w:t>
      </w:r>
      <w:proofErr w:type="spellStart"/>
      <w:proofErr w:type="gramStart"/>
      <w:r w:rsidRPr="00B97C46">
        <w:rPr>
          <w:i/>
          <w:snapToGrid w:val="0"/>
          <w:sz w:val="28"/>
          <w:szCs w:val="28"/>
        </w:rPr>
        <w:t>Я-сообщения</w:t>
      </w:r>
      <w:proofErr w:type="spellEnd"/>
      <w:proofErr w:type="gramEnd"/>
      <w:r w:rsidRPr="00B97C46">
        <w:rPr>
          <w:i/>
          <w:snapToGrid w:val="0"/>
          <w:sz w:val="28"/>
          <w:szCs w:val="28"/>
        </w:rPr>
        <w:t>»</w:t>
      </w:r>
      <w:r w:rsidRPr="00B97C46">
        <w:rPr>
          <w:snapToGrid w:val="0"/>
          <w:sz w:val="28"/>
          <w:szCs w:val="28"/>
        </w:rPr>
        <w:t xml:space="preserve"> надо сказать о тех чувствах, которые вы испытываете по поводу поведения человека </w:t>
      </w:r>
      <w:r w:rsidRPr="00B97C46">
        <w:rPr>
          <w:b/>
          <w:i/>
          <w:snapToGrid w:val="0"/>
          <w:sz w:val="28"/>
          <w:szCs w:val="28"/>
        </w:rPr>
        <w:t>(«Я чувствую раздражение, беспомощность, боль, огорчение» и т.д.).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jc w:val="both"/>
        <w:rPr>
          <w:rStyle w:val="a4"/>
          <w:bCs w:val="0"/>
          <w:i/>
          <w:snapToGrid w:val="0"/>
          <w:sz w:val="28"/>
          <w:szCs w:val="28"/>
        </w:rPr>
      </w:pP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284"/>
        <w:jc w:val="both"/>
        <w:rPr>
          <w:snapToGrid w:val="0"/>
          <w:sz w:val="28"/>
          <w:szCs w:val="28"/>
        </w:rPr>
      </w:pPr>
      <w:r w:rsidRPr="00B97C46">
        <w:rPr>
          <w:rStyle w:val="a4"/>
          <w:snapToGrid w:val="0"/>
          <w:sz w:val="28"/>
          <w:szCs w:val="28"/>
        </w:rPr>
        <w:t xml:space="preserve">В третьей части </w:t>
      </w:r>
      <w:r w:rsidRPr="00B97C46">
        <w:rPr>
          <w:i/>
          <w:snapToGrid w:val="0"/>
          <w:sz w:val="28"/>
          <w:szCs w:val="28"/>
        </w:rPr>
        <w:t>«</w:t>
      </w:r>
      <w:proofErr w:type="spellStart"/>
      <w:proofErr w:type="gramStart"/>
      <w:r w:rsidRPr="00B97C46">
        <w:rPr>
          <w:i/>
          <w:snapToGrid w:val="0"/>
          <w:sz w:val="28"/>
          <w:szCs w:val="28"/>
        </w:rPr>
        <w:t>Я-сообщения</w:t>
      </w:r>
      <w:proofErr w:type="spellEnd"/>
      <w:proofErr w:type="gramEnd"/>
      <w:r w:rsidRPr="00B97C46">
        <w:rPr>
          <w:i/>
          <w:snapToGrid w:val="0"/>
          <w:sz w:val="28"/>
          <w:szCs w:val="28"/>
        </w:rPr>
        <w:t>»</w:t>
      </w:r>
      <w:r w:rsidRPr="00B97C46">
        <w:rPr>
          <w:snapToGrid w:val="0"/>
          <w:sz w:val="28"/>
          <w:szCs w:val="28"/>
        </w:rPr>
        <w:t xml:space="preserve"> надо четко и ясно показать, какое негативное воздействие оказывает это поведение. </w:t>
      </w:r>
      <w:r w:rsidRPr="00B97C46">
        <w:rPr>
          <w:b/>
          <w:i/>
          <w:snapToGrid w:val="0"/>
          <w:sz w:val="28"/>
          <w:szCs w:val="28"/>
        </w:rPr>
        <w:t>Четвертая часть</w:t>
      </w:r>
      <w:r w:rsidRPr="00B97C46">
        <w:rPr>
          <w:snapToGrid w:val="0"/>
          <w:sz w:val="28"/>
          <w:szCs w:val="28"/>
        </w:rPr>
        <w:t xml:space="preserve"> содержит просьбу или сообщение о том, чем именно ваш партнер по общению может заменить свое поведение. 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284"/>
        <w:jc w:val="both"/>
        <w:rPr>
          <w:snapToGrid w:val="0"/>
          <w:sz w:val="28"/>
          <w:szCs w:val="28"/>
        </w:rPr>
      </w:pPr>
      <w:proofErr w:type="gramStart"/>
      <w:r w:rsidRPr="00B97C46">
        <w:rPr>
          <w:snapToGrid w:val="0"/>
          <w:sz w:val="28"/>
          <w:szCs w:val="28"/>
        </w:rPr>
        <w:t>Необходимо стараться, чтобы «Я – сообщение» не переходило в «Ты (Вы) – сообщение», это ошибка, которая приводит к «соскальзыванию» на позицию обвинителя.</w:t>
      </w:r>
      <w:proofErr w:type="gramEnd"/>
      <w:r w:rsidRPr="00B97C46">
        <w:rPr>
          <w:snapToGrid w:val="0"/>
          <w:sz w:val="28"/>
          <w:szCs w:val="28"/>
        </w:rPr>
        <w:t xml:space="preserve"> Этой ошибки можно избежать, если использовать безличные предложения. 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>Например:</w:t>
      </w:r>
    </w:p>
    <w:p w:rsidR="00B97C46" w:rsidRPr="00B97C46" w:rsidRDefault="00B97C46" w:rsidP="00B97C46">
      <w:pPr>
        <w:pStyle w:val="a3"/>
        <w:numPr>
          <w:ilvl w:val="0"/>
          <w:numId w:val="1"/>
        </w:numPr>
        <w:adjustRightInd w:val="0"/>
        <w:snapToGrid w:val="0"/>
        <w:spacing w:before="0" w:beforeAutospacing="0" w:after="0" w:afterAutospacing="0" w:line="276" w:lineRule="auto"/>
        <w:ind w:left="0" w:firstLine="0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 xml:space="preserve">Я огорчаюсь, что ты до сих пор не принёс физкультурную форму! - </w:t>
      </w:r>
      <w:r w:rsidRPr="00B97C46">
        <w:rPr>
          <w:b/>
          <w:bCs/>
          <w:snapToGrid w:val="0"/>
          <w:sz w:val="28"/>
          <w:szCs w:val="28"/>
        </w:rPr>
        <w:t>неверно</w:t>
      </w:r>
      <w:r w:rsidRPr="00B97C46">
        <w:rPr>
          <w:snapToGrid w:val="0"/>
          <w:sz w:val="28"/>
          <w:szCs w:val="28"/>
        </w:rPr>
        <w:t>!</w:t>
      </w:r>
    </w:p>
    <w:p w:rsidR="00B97C46" w:rsidRPr="00B97C46" w:rsidRDefault="00B97C46" w:rsidP="00B97C46">
      <w:pPr>
        <w:pStyle w:val="a3"/>
        <w:numPr>
          <w:ilvl w:val="0"/>
          <w:numId w:val="1"/>
        </w:numPr>
        <w:adjustRightInd w:val="0"/>
        <w:snapToGrid w:val="0"/>
        <w:spacing w:before="0" w:beforeAutospacing="0" w:after="0" w:afterAutospacing="0" w:line="276" w:lineRule="auto"/>
        <w:ind w:left="0" w:firstLine="0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 xml:space="preserve">Я огорчаюсь, когда у ребят нет физкультурной формы - </w:t>
      </w:r>
      <w:r w:rsidRPr="00B97C46">
        <w:rPr>
          <w:b/>
          <w:bCs/>
          <w:snapToGrid w:val="0"/>
          <w:sz w:val="28"/>
          <w:szCs w:val="28"/>
        </w:rPr>
        <w:t>верно</w:t>
      </w:r>
      <w:r w:rsidRPr="00B97C46">
        <w:rPr>
          <w:snapToGrid w:val="0"/>
          <w:sz w:val="28"/>
          <w:szCs w:val="28"/>
        </w:rPr>
        <w:t>!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708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>Рассматриваются ещё примеры из таблицы 2.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jc w:val="both"/>
        <w:rPr>
          <w:snapToGrid w:val="0"/>
          <w:sz w:val="28"/>
          <w:szCs w:val="28"/>
        </w:rPr>
      </w:pP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708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>Конечно, чтобы пользоваться техникой «</w:t>
      </w:r>
      <w:proofErr w:type="spellStart"/>
      <w:proofErr w:type="gramStart"/>
      <w:r w:rsidRPr="00B97C46">
        <w:rPr>
          <w:snapToGrid w:val="0"/>
          <w:sz w:val="28"/>
          <w:szCs w:val="28"/>
        </w:rPr>
        <w:t>Я-сообщение</w:t>
      </w:r>
      <w:proofErr w:type="spellEnd"/>
      <w:proofErr w:type="gramEnd"/>
      <w:r w:rsidRPr="00B97C46">
        <w:rPr>
          <w:snapToGrid w:val="0"/>
          <w:sz w:val="28"/>
          <w:szCs w:val="28"/>
        </w:rPr>
        <w:t>», нужна практика, тренировка, должно пройти время, пока эта форма обратной связи станет для воспитателя привычным, естественным навыком общения.  Возможно, сначала «</w:t>
      </w:r>
      <w:proofErr w:type="spellStart"/>
      <w:proofErr w:type="gramStart"/>
      <w:r w:rsidRPr="00B97C46">
        <w:rPr>
          <w:snapToGrid w:val="0"/>
          <w:sz w:val="28"/>
          <w:szCs w:val="28"/>
        </w:rPr>
        <w:t>Я-сообщение</w:t>
      </w:r>
      <w:proofErr w:type="spellEnd"/>
      <w:proofErr w:type="gramEnd"/>
      <w:r w:rsidRPr="00B97C46">
        <w:rPr>
          <w:snapToGrid w:val="0"/>
          <w:sz w:val="28"/>
          <w:szCs w:val="28"/>
        </w:rPr>
        <w:t>» покажется непривычным, искусственным, но важно не отступать, поскольку освоив такой способ общения, педагоги обязательно оценят его эффективность.</w:t>
      </w:r>
    </w:p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ind w:firstLine="708"/>
        <w:jc w:val="both"/>
        <w:rPr>
          <w:snapToGrid w:val="0"/>
          <w:sz w:val="28"/>
          <w:szCs w:val="28"/>
        </w:rPr>
      </w:pPr>
      <w:r w:rsidRPr="00B97C46">
        <w:rPr>
          <w:snapToGrid w:val="0"/>
          <w:sz w:val="28"/>
          <w:szCs w:val="28"/>
        </w:rPr>
        <w:t>- А сейчас давайте с вами попробуем применить эту технику в сложных ситуациях, с которыми вы часто сталкиваетесь в своей работе.</w:t>
      </w:r>
    </w:p>
    <w:p w:rsidR="00B97C46" w:rsidRPr="00B97C46" w:rsidRDefault="00B97C46" w:rsidP="00B97C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7C46">
        <w:rPr>
          <w:rFonts w:ascii="Times New Roman" w:hAnsi="Times New Roman" w:cs="Times New Roman"/>
          <w:b/>
          <w:sz w:val="28"/>
          <w:szCs w:val="28"/>
        </w:rPr>
        <w:t>Ситуации для самостоятельного анализа педагогов:</w:t>
      </w:r>
    </w:p>
    <w:p w:rsidR="00B97C46" w:rsidRPr="00B97C46" w:rsidRDefault="00B97C46" w:rsidP="00B97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«Ребёнок не выполняет просьбы педагога» </w:t>
      </w:r>
    </w:p>
    <w:p w:rsidR="00B97C46" w:rsidRPr="00B97C46" w:rsidRDefault="00B97C46" w:rsidP="00B97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«Ребёнок постоянно обижает других детей» </w:t>
      </w:r>
    </w:p>
    <w:p w:rsidR="00B97C46" w:rsidRPr="00B97C46" w:rsidRDefault="00B97C46" w:rsidP="00B97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 xml:space="preserve">«Ребёнок неаккуратный» </w:t>
      </w:r>
    </w:p>
    <w:p w:rsidR="00B97C46" w:rsidRPr="00B97C46" w:rsidRDefault="00B97C46" w:rsidP="00B97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C46">
        <w:rPr>
          <w:rFonts w:ascii="Times New Roman" w:hAnsi="Times New Roman" w:cs="Times New Roman"/>
          <w:sz w:val="28"/>
          <w:szCs w:val="28"/>
        </w:rPr>
        <w:t>«Родители малоактивны в воспитании ребёнка»</w:t>
      </w:r>
    </w:p>
    <w:p w:rsidR="00B97C46" w:rsidRPr="00B97C46" w:rsidRDefault="00B97C46" w:rsidP="00B97C46">
      <w:pPr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</w:p>
    <w:p w:rsidR="00B97C46" w:rsidRPr="00B97C46" w:rsidRDefault="00B97C46" w:rsidP="00B97C46">
      <w:pPr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B97C46">
        <w:rPr>
          <w:rFonts w:ascii="Times New Roman" w:hAnsi="Times New Roman" w:cs="Times New Roman"/>
          <w:b/>
          <w:bCs/>
          <w:spacing w:val="-6"/>
          <w:sz w:val="28"/>
          <w:szCs w:val="28"/>
        </w:rPr>
        <w:t>Таблица 2. Составляющие «</w:t>
      </w:r>
      <w:proofErr w:type="spellStart"/>
      <w:proofErr w:type="gramStart"/>
      <w:r w:rsidRPr="00B97C46">
        <w:rPr>
          <w:rFonts w:ascii="Times New Roman" w:hAnsi="Times New Roman" w:cs="Times New Roman"/>
          <w:b/>
          <w:bCs/>
          <w:spacing w:val="-6"/>
          <w:sz w:val="28"/>
          <w:szCs w:val="28"/>
        </w:rPr>
        <w:t>Я-сообщения</w:t>
      </w:r>
      <w:proofErr w:type="spellEnd"/>
      <w:proofErr w:type="gramEnd"/>
      <w:r w:rsidRPr="00B97C46">
        <w:rPr>
          <w:rFonts w:ascii="Times New Roman" w:hAnsi="Times New Roman" w:cs="Times New Roman"/>
          <w:b/>
          <w:bCs/>
          <w:spacing w:val="-6"/>
          <w:sz w:val="28"/>
          <w:szCs w:val="28"/>
        </w:rPr>
        <w:t>»  с примерами.</w:t>
      </w:r>
    </w:p>
    <w:tbl>
      <w:tblPr>
        <w:tblW w:w="10065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44"/>
        <w:gridCol w:w="3261"/>
        <w:gridCol w:w="3260"/>
      </w:tblGrid>
      <w:tr w:rsidR="00B97C46" w:rsidRPr="00B97C46" w:rsidTr="0039337A">
        <w:trPr>
          <w:trHeight w:val="434"/>
        </w:trPr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b/>
                <w:sz w:val="28"/>
                <w:szCs w:val="28"/>
              </w:rPr>
            </w:pPr>
            <w:proofErr w:type="gramStart"/>
            <w:r w:rsidRPr="00B97C46">
              <w:rPr>
                <w:b/>
                <w:sz w:val="28"/>
                <w:szCs w:val="28"/>
              </w:rPr>
              <w:t>с</w:t>
            </w:r>
            <w:proofErr w:type="gramEnd"/>
            <w:r w:rsidRPr="00B97C46">
              <w:rPr>
                <w:b/>
                <w:sz w:val="28"/>
                <w:szCs w:val="28"/>
              </w:rPr>
              <w:t>итуация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b/>
                <w:sz w:val="28"/>
                <w:szCs w:val="28"/>
              </w:rPr>
            </w:pPr>
            <w:r w:rsidRPr="00B97C46">
              <w:rPr>
                <w:b/>
                <w:sz w:val="28"/>
                <w:szCs w:val="28"/>
              </w:rPr>
              <w:t>Ты - высказывание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b/>
                <w:sz w:val="28"/>
                <w:szCs w:val="28"/>
              </w:rPr>
            </w:pPr>
            <w:r w:rsidRPr="00B97C46">
              <w:rPr>
                <w:b/>
                <w:sz w:val="28"/>
                <w:szCs w:val="28"/>
              </w:rPr>
              <w:t>Я - сообщение</w:t>
            </w:r>
          </w:p>
        </w:tc>
      </w:tr>
      <w:tr w:rsidR="00B97C46" w:rsidRPr="00B97C46" w:rsidTr="0039337A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lastRenderedPageBreak/>
              <w:t>Ребёнок выпрашивает у родителей купить ему новую, очень дорогую игрушку. Покупка не входит в их планы. Ребёнок ноет и просит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>Ты мне надоел! Прекрати истерику немедленно!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>Я очень расстроена твоим поведением. Мне приятно делать тебе подарки, но сейчас я не могу этого позволить</w:t>
            </w:r>
          </w:p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>(</w:t>
            </w:r>
            <w:proofErr w:type="spellStart"/>
            <w:r w:rsidRPr="00B97C46">
              <w:rPr>
                <w:sz w:val="28"/>
                <w:szCs w:val="28"/>
              </w:rPr>
              <w:t>н-р</w:t>
            </w:r>
            <w:proofErr w:type="spellEnd"/>
            <w:r w:rsidRPr="00B97C46">
              <w:rPr>
                <w:sz w:val="28"/>
                <w:szCs w:val="28"/>
              </w:rPr>
              <w:t xml:space="preserve"> у меня нет денег)</w:t>
            </w:r>
          </w:p>
        </w:tc>
      </w:tr>
      <w:tr w:rsidR="00B97C46" w:rsidRPr="00B97C46" w:rsidTr="0039337A">
        <w:tc>
          <w:tcPr>
            <w:tcW w:w="3544" w:type="dxa"/>
            <w:tcBorders>
              <w:left w:val="single" w:sz="1" w:space="0" w:color="000000"/>
              <w:bottom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>Ребёнок дерзит воспитателю, отказывается следовать общепринятым правилам.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>Какой несносный мальчишка! Будешь наказан весь день!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 xml:space="preserve">Мне </w:t>
            </w:r>
            <w:proofErr w:type="gramStart"/>
            <w:r w:rsidRPr="00B97C46">
              <w:rPr>
                <w:sz w:val="28"/>
                <w:szCs w:val="28"/>
              </w:rPr>
              <w:t>неприятно</w:t>
            </w:r>
            <w:proofErr w:type="gramEnd"/>
            <w:r w:rsidRPr="00B97C46">
              <w:rPr>
                <w:sz w:val="28"/>
                <w:szCs w:val="28"/>
              </w:rPr>
              <w:t xml:space="preserve"> когда ты мне дерзишь. У меня пропадает желание с тобой разговаривать! Ты ведь знаешь, что в </w:t>
            </w:r>
            <w:proofErr w:type="spellStart"/>
            <w:r w:rsidRPr="00B97C46">
              <w:rPr>
                <w:sz w:val="28"/>
                <w:szCs w:val="28"/>
              </w:rPr>
              <w:t>д</w:t>
            </w:r>
            <w:proofErr w:type="spellEnd"/>
            <w:r w:rsidRPr="00B97C46">
              <w:rPr>
                <w:sz w:val="28"/>
                <w:szCs w:val="28"/>
              </w:rPr>
              <w:t>/</w:t>
            </w:r>
            <w:proofErr w:type="gramStart"/>
            <w:r w:rsidRPr="00B97C46">
              <w:rPr>
                <w:sz w:val="28"/>
                <w:szCs w:val="28"/>
              </w:rPr>
              <w:t>с</w:t>
            </w:r>
            <w:proofErr w:type="gramEnd"/>
            <w:r w:rsidRPr="00B97C46">
              <w:rPr>
                <w:sz w:val="28"/>
                <w:szCs w:val="28"/>
              </w:rPr>
              <w:t xml:space="preserve"> </w:t>
            </w:r>
            <w:proofErr w:type="gramStart"/>
            <w:r w:rsidRPr="00B97C46">
              <w:rPr>
                <w:sz w:val="28"/>
                <w:szCs w:val="28"/>
              </w:rPr>
              <w:t>есть</w:t>
            </w:r>
            <w:proofErr w:type="gramEnd"/>
            <w:r w:rsidRPr="00B97C46">
              <w:rPr>
                <w:sz w:val="28"/>
                <w:szCs w:val="28"/>
              </w:rPr>
              <w:t xml:space="preserve"> правила и обязанности, ты</w:t>
            </w:r>
          </w:p>
          <w:p w:rsidR="00B97C46" w:rsidRPr="00B97C46" w:rsidRDefault="00B97C46" w:rsidP="0039337A">
            <w:pPr>
              <w:pStyle w:val="a6"/>
              <w:spacing w:line="276" w:lineRule="auto"/>
              <w:ind w:left="87"/>
              <w:jc w:val="center"/>
              <w:rPr>
                <w:sz w:val="28"/>
                <w:szCs w:val="28"/>
              </w:rPr>
            </w:pPr>
            <w:r w:rsidRPr="00B97C46">
              <w:rPr>
                <w:sz w:val="28"/>
                <w:szCs w:val="28"/>
              </w:rPr>
              <w:t xml:space="preserve">достаточно </w:t>
            </w:r>
            <w:proofErr w:type="gramStart"/>
            <w:r w:rsidRPr="00B97C46">
              <w:rPr>
                <w:sz w:val="28"/>
                <w:szCs w:val="28"/>
              </w:rPr>
              <w:t>большой</w:t>
            </w:r>
            <w:proofErr w:type="gramEnd"/>
            <w:r w:rsidRPr="00B97C46">
              <w:rPr>
                <w:sz w:val="28"/>
                <w:szCs w:val="28"/>
              </w:rPr>
              <w:t>, чтобы их понимать  и соблюдать.</w:t>
            </w:r>
          </w:p>
        </w:tc>
      </w:tr>
    </w:tbl>
    <w:p w:rsidR="00B97C46" w:rsidRPr="00B97C46" w:rsidRDefault="00B97C46" w:rsidP="00B97C46">
      <w:pPr>
        <w:pStyle w:val="a3"/>
        <w:adjustRightInd w:val="0"/>
        <w:snapToGrid w:val="0"/>
        <w:spacing w:before="0" w:beforeAutospacing="0" w:after="0" w:afterAutospacing="0" w:line="276" w:lineRule="auto"/>
        <w:jc w:val="both"/>
        <w:rPr>
          <w:snapToGrid w:val="0"/>
          <w:sz w:val="28"/>
          <w:szCs w:val="28"/>
        </w:rPr>
      </w:pPr>
    </w:p>
    <w:p w:rsidR="00B97C46" w:rsidRPr="00B97C46" w:rsidRDefault="00B97C46" w:rsidP="00F7442A">
      <w:pPr>
        <w:rPr>
          <w:rFonts w:ascii="Times New Roman" w:hAnsi="Times New Roman" w:cs="Times New Roman"/>
          <w:sz w:val="28"/>
          <w:szCs w:val="28"/>
        </w:rPr>
      </w:pPr>
    </w:p>
    <w:p w:rsidR="004E60B2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6.Рефлексия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«Что мне дала сегодняшняя встреча»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рассказывают о своих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впечатлениях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занятии.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7.Подведение итогов.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сведения до минимума ситуаций речевого насилия необходимо: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-овладеть техниками саморегуляции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-уметь своевременно отреагировать свои негативные эмоции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-предоставить воспитанникам обратную связь</w:t>
      </w:r>
    </w:p>
    <w:p w:rsidR="00BB0521" w:rsidRDefault="00BB05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-Использовать в практике «Технику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Я-сообщений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BB0521">
        <w:rPr>
          <w:rFonts w:ascii="TimesNewRoman,Bold" w:hAnsi="TimesNewRoman,Bold" w:cs="TimesNewRoman,Bold"/>
          <w:b/>
          <w:bCs/>
          <w:sz w:val="40"/>
          <w:szCs w:val="40"/>
        </w:rPr>
        <w:t xml:space="preserve"> </w:t>
      </w:r>
      <w:r w:rsidRPr="00BB0521">
        <w:rPr>
          <w:rFonts w:ascii="Times New Roman" w:hAnsi="Times New Roman" w:cs="Times New Roman"/>
          <w:b/>
          <w:bCs/>
          <w:sz w:val="28"/>
          <w:szCs w:val="28"/>
        </w:rPr>
        <w:t>Психологическая зарядка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«Очень я собой горжусь, я на многое гожусь».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Стоя, свести лопатки, улыбнуться и, подмигивая левым, правым глазом,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повторять установку.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«Я решаю любые задачи, со мною всегда любовь и удача».</w:t>
      </w:r>
    </w:p>
    <w:p w:rsid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Повторять, положив на лоб сначала левую ладонь, потом правую.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«Я приманиваю удачу, с каждым днем становлюсь богаче».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B0521">
        <w:rPr>
          <w:rFonts w:ascii="Times New Roman" w:hAnsi="Times New Roman" w:cs="Times New Roman"/>
          <w:sz w:val="28"/>
          <w:szCs w:val="28"/>
        </w:rPr>
        <w:t>Повторять установку потирая</w:t>
      </w:r>
      <w:proofErr w:type="gramEnd"/>
      <w:r w:rsidRPr="00BB0521">
        <w:rPr>
          <w:rFonts w:ascii="Times New Roman" w:hAnsi="Times New Roman" w:cs="Times New Roman"/>
          <w:sz w:val="28"/>
          <w:szCs w:val="28"/>
        </w:rPr>
        <w:t xml:space="preserve"> ладонь о ладонь.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«Я согрета солнечным лучиком, я достойна самого лучшего».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lastRenderedPageBreak/>
        <w:t>Повторять, встав на цыпочки, а руки сомкнув над головой в кольцо.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«На пути у меня нет преграды, все получится так, как надо».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Руки развести в стороны, кулаки сжать, совершать руками вращательные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движения вперед.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«Покой и улыбку всегда берегу, и мне все </w:t>
      </w:r>
      <w:proofErr w:type="gramStart"/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помогут и я помогу</w:t>
      </w:r>
      <w:proofErr w:type="gramEnd"/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Руки на поясе, наклонятся вправо-влево.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«Ситуация мне подвластна, мир прекрасен – и я прекрасна».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Руки на поясе, наклоны вперед-назад.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«Я бодра и энергична, и дела идут отлично». </w:t>
      </w:r>
      <w:r w:rsidRPr="00BB0521">
        <w:rPr>
          <w:rFonts w:ascii="Times New Roman" w:hAnsi="Times New Roman" w:cs="Times New Roman"/>
          <w:sz w:val="28"/>
          <w:szCs w:val="28"/>
        </w:rPr>
        <w:t>Подпрыгивать сначала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B0521">
        <w:rPr>
          <w:rFonts w:ascii="Times New Roman" w:hAnsi="Times New Roman" w:cs="Times New Roman"/>
          <w:sz w:val="28"/>
          <w:szCs w:val="28"/>
        </w:rPr>
        <w:t>на правой, затем на левой ноге.</w:t>
      </w:r>
      <w:proofErr w:type="gramEnd"/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B05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0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«Вселенная мне улыбается, и все у меня получается»</w:t>
      </w:r>
    </w:p>
    <w:p w:rsidR="00BB0521" w:rsidRPr="00BB0521" w:rsidRDefault="00BB0521" w:rsidP="00BB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0521">
        <w:rPr>
          <w:rFonts w:ascii="Times New Roman" w:hAnsi="Times New Roman" w:cs="Times New Roman"/>
          <w:sz w:val="28"/>
          <w:szCs w:val="28"/>
        </w:rPr>
        <w:t>Сложив руки в замок, делать глубокие вдохи.</w:t>
      </w:r>
    </w:p>
    <w:p w:rsidR="00BB0521" w:rsidRDefault="00BB0521" w:rsidP="00BB0521">
      <w:pPr>
        <w:rPr>
          <w:rFonts w:ascii="Times New Roman" w:hAnsi="Times New Roman" w:cs="Times New Roman"/>
          <w:sz w:val="28"/>
          <w:szCs w:val="28"/>
        </w:rPr>
      </w:pPr>
    </w:p>
    <w:p w:rsidR="00BB0521" w:rsidRPr="00BB0521" w:rsidRDefault="00BB0521" w:rsidP="00BB0521">
      <w:pPr>
        <w:rPr>
          <w:rFonts w:ascii="Times New Roman" w:hAnsi="Times New Roman" w:cs="Times New Roman"/>
          <w:b/>
          <w:sz w:val="28"/>
          <w:szCs w:val="28"/>
        </w:rPr>
      </w:pPr>
      <w:r w:rsidRPr="00BB0521">
        <w:rPr>
          <w:rFonts w:ascii="Times New Roman" w:hAnsi="Times New Roman" w:cs="Times New Roman"/>
          <w:b/>
          <w:sz w:val="28"/>
          <w:szCs w:val="28"/>
        </w:rPr>
        <w:t>Удачи и благополучия!</w:t>
      </w:r>
    </w:p>
    <w:p w:rsidR="00BB0521" w:rsidRPr="00BB0521" w:rsidRDefault="00BB0521">
      <w:pPr>
        <w:rPr>
          <w:rFonts w:ascii="Times New Roman" w:hAnsi="Times New Roman" w:cs="Times New Roman"/>
          <w:sz w:val="28"/>
          <w:szCs w:val="28"/>
        </w:rPr>
      </w:pPr>
    </w:p>
    <w:p w:rsidR="00BB0521" w:rsidRPr="00BB0521" w:rsidRDefault="00BB0521">
      <w:pPr>
        <w:rPr>
          <w:rFonts w:ascii="Times New Roman" w:hAnsi="Times New Roman" w:cs="Times New Roman"/>
          <w:sz w:val="28"/>
          <w:szCs w:val="28"/>
        </w:rPr>
      </w:pPr>
    </w:p>
    <w:p w:rsidR="00BB0521" w:rsidRPr="00BB0521" w:rsidRDefault="00BB0521">
      <w:pPr>
        <w:rPr>
          <w:rFonts w:ascii="Times New Roman" w:hAnsi="Times New Roman" w:cs="Times New Roman"/>
          <w:sz w:val="28"/>
          <w:szCs w:val="28"/>
        </w:rPr>
      </w:pPr>
    </w:p>
    <w:sectPr w:rsidR="00BB0521" w:rsidRPr="00BB0521" w:rsidSect="004E6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35A2A"/>
    <w:multiLevelType w:val="hybridMultilevel"/>
    <w:tmpl w:val="B12A1D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7442A"/>
    <w:rsid w:val="004E60B2"/>
    <w:rsid w:val="005E56B2"/>
    <w:rsid w:val="00B97C46"/>
    <w:rsid w:val="00BB0521"/>
    <w:rsid w:val="00C62075"/>
    <w:rsid w:val="00D45A1E"/>
    <w:rsid w:val="00F74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F7442A"/>
    <w:rPr>
      <w:b/>
      <w:bCs/>
    </w:rPr>
  </w:style>
  <w:style w:type="character" w:styleId="a5">
    <w:name w:val="Emphasis"/>
    <w:basedOn w:val="a0"/>
    <w:qFormat/>
    <w:rsid w:val="00B97C46"/>
    <w:rPr>
      <w:i/>
      <w:iCs/>
    </w:rPr>
  </w:style>
  <w:style w:type="paragraph" w:customStyle="1" w:styleId="a6">
    <w:name w:val="Содержимое таблицы"/>
    <w:basedOn w:val="a"/>
    <w:rsid w:val="00B97C4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1970</Words>
  <Characters>11231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евросеть</dc:creator>
  <cp:lastModifiedBy>евросеть</cp:lastModifiedBy>
  <cp:revision>1</cp:revision>
  <dcterms:created xsi:type="dcterms:W3CDTF">2017-01-29T18:00:00Z</dcterms:created>
  <dcterms:modified xsi:type="dcterms:W3CDTF">2017-01-29T19:03:00Z</dcterms:modified>
</cp:coreProperties>
</file>